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</w:rPr>
        <w:t>政府网站工作年度报表</w:t>
      </w:r>
    </w:p>
    <w:p>
      <w:pPr>
        <w:widowControl/>
        <w:shd w:val="clear" w:color="auto" w:fill="FFFFFF"/>
        <w:jc w:val="center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（　2020　年度）</w:t>
      </w: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>
      <w:pPr>
        <w:widowControl/>
        <w:shd w:val="clear" w:color="auto" w:fill="FFFFFF"/>
        <w:ind w:firstLine="480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填报单位：自然资源部南海局</w:t>
      </w:r>
    </w:p>
    <w:tbl>
      <w:tblPr>
        <w:tblStyle w:val="3"/>
        <w:tblW w:w="907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496"/>
        <w:gridCol w:w="2607"/>
        <w:gridCol w:w="193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网站名称</w:t>
            </w:r>
          </w:p>
        </w:tc>
        <w:tc>
          <w:tcPr>
            <w:tcW w:w="703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自然资源部南海局政务网站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首页网址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scs.mnr.gov.cn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自然资源部南海局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网站类型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■政府门户网站　　　□部门网站　　　□专项网站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政府网站标识码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bm67030001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ICP</w:t>
            </w: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备案号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粤ICP备08123496号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公安机关备案号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粤公网安备 44010502000179号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独立用户访问总量（单位：个）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1.7万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网站总访问量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7万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信息发布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总数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783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概况类信息更新量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226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政务动态信息更新量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309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信息公开目录信息更新量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专栏专题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维护数量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新开设数量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解读回应</w:t>
            </w: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解读信息发布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总数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44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解读材料数量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解读产品数量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媒体评论文章数量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（单位：篇）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回应公众关注热点或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重大舆情数量（单位：次）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办事服务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是否发布服务事项目录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注册用户数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不提供用户注册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政务服务事项数量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（单位：项）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不提供在线办理服务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办件量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（单位：件）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总数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自然人办件量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法人办件量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互动交流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是否使用统一平台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留言办理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收到留言数量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27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办结留言数量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27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平均办理时间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（单位：天）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公开答复数量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征集调查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征集调查期数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收到意见数量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公布调查结果期数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在线访谈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访谈期数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网民留言数量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答复网民提问数量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是否提供智能问答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□是　　　■否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安全防护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安全检测评估次数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发现问题数量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问题整改数量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是否建立安全监测预警机制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是否开展应急演练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是否明确网站安全责任人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移动新媒体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是否有移动新媒体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微博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自然资源部南海局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信息发布量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526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关注量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45027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微信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名称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新南海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信息发布量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675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订阅数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（单位：个）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6569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其他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创新发展</w:t>
            </w:r>
          </w:p>
        </w:tc>
        <w:tc>
          <w:tcPr>
            <w:tcW w:w="7034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00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■搜索即服务　　　□多语言版本　　　□无障碍浏览　　　□千人千网</w:t>
            </w:r>
          </w:p>
          <w:p>
            <w:pPr>
              <w:widowControl/>
              <w:ind w:firstLine="200"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 w:val="20"/>
                <w:szCs w:val="20"/>
              </w:rPr>
              <w:t>□其他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__________________________________</w:t>
            </w:r>
          </w:p>
        </w:tc>
      </w:tr>
    </w:tbl>
    <w:p>
      <w:pPr>
        <w:widowControl/>
        <w:shd w:val="clear" w:color="auto" w:fill="FFFFFF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单位负责人：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 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审核人：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 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填报人：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 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联系电话：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0"/>
          <w:szCs w:val="20"/>
        </w:rPr>
        <w:t>填报日期：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F3B"/>
    <w:rsid w:val="00341391"/>
    <w:rsid w:val="00660A34"/>
    <w:rsid w:val="00713828"/>
    <w:rsid w:val="007479AA"/>
    <w:rsid w:val="00B34D55"/>
    <w:rsid w:val="00B65AB3"/>
    <w:rsid w:val="00C67021"/>
    <w:rsid w:val="00D8427C"/>
    <w:rsid w:val="00F346D4"/>
    <w:rsid w:val="00FA5F3B"/>
    <w:rsid w:val="00FE7043"/>
    <w:rsid w:val="0A3C5DDE"/>
    <w:rsid w:val="18D6661D"/>
    <w:rsid w:val="28926AD8"/>
    <w:rsid w:val="5AAE1022"/>
    <w:rsid w:val="61E41334"/>
    <w:rsid w:val="6C0D6516"/>
    <w:rsid w:val="6F96767E"/>
    <w:rsid w:val="70AE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</Pages>
  <Words>179</Words>
  <Characters>1021</Characters>
  <Lines>8</Lines>
  <Paragraphs>2</Paragraphs>
  <TotalTime>52</TotalTime>
  <ScaleCrop>false</ScaleCrop>
  <LinksUpToDate>false</LinksUpToDate>
  <CharactersWithSpaces>1198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2021-01-25T08:25:00Z</dcterms:created>
  <dc:creator>Windows User</dc:creator>
  <cp:lastModifiedBy>小宴</cp:lastModifiedBy>
  <dcterms:modified xsi:type="dcterms:W3CDTF">2021-01-27T08:25:54Z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